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5B1BB2" w:rsidRDefault="00306D75">
      <w:pPr>
        <w:rPr>
          <w:rFonts w:ascii="Times New Roman" w:hAnsi="Times New Roman" w:cs="Times New Roman"/>
          <w:sz w:val="20"/>
          <w:szCs w:val="20"/>
        </w:rPr>
      </w:pPr>
      <w:r w:rsidRPr="005B1BB2">
        <w:rPr>
          <w:rFonts w:ascii="Times New Roman" w:hAnsi="Times New Roman" w:cs="Times New Roman"/>
          <w:sz w:val="20"/>
          <w:szCs w:val="20"/>
        </w:rPr>
        <w:t>GN.</w:t>
      </w:r>
      <w:r w:rsidR="00230769" w:rsidRPr="00230769">
        <w:rPr>
          <w:rFonts w:ascii="Times New Roman" w:hAnsi="Times New Roman" w:cs="Times New Roman"/>
          <w:sz w:val="20"/>
          <w:szCs w:val="20"/>
        </w:rPr>
        <w:t>6845.1.7.2021</w:t>
      </w:r>
    </w:p>
    <w:p w:rsidR="00B50847" w:rsidRPr="005B1BB2" w:rsidRDefault="00B50847" w:rsidP="00B50847">
      <w:pPr>
        <w:jc w:val="center"/>
        <w:rPr>
          <w:rFonts w:ascii="Times New Roman" w:hAnsi="Times New Roman" w:cs="Times New Roman"/>
        </w:rPr>
      </w:pPr>
    </w:p>
    <w:p w:rsidR="00790AA3" w:rsidRPr="005B1BB2" w:rsidRDefault="00790AA3" w:rsidP="00B50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75" w:rsidRPr="005B1BB2" w:rsidRDefault="00306D75" w:rsidP="00B50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B2">
        <w:rPr>
          <w:rFonts w:ascii="Times New Roman" w:hAnsi="Times New Roman" w:cs="Times New Roman"/>
          <w:b/>
          <w:sz w:val="28"/>
          <w:szCs w:val="28"/>
        </w:rPr>
        <w:t>INFORMACJA O WYNIKU PRZETARGU</w:t>
      </w:r>
    </w:p>
    <w:p w:rsidR="00B50847" w:rsidRPr="005B1BB2" w:rsidRDefault="00B50847" w:rsidP="00B50847">
      <w:pPr>
        <w:jc w:val="both"/>
        <w:rPr>
          <w:rFonts w:ascii="Times New Roman" w:hAnsi="Times New Roman" w:cs="Times New Roman"/>
        </w:rPr>
      </w:pPr>
    </w:p>
    <w:p w:rsidR="00B50847" w:rsidRDefault="00B50847" w:rsidP="00790AA3">
      <w:p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 xml:space="preserve">Na podstawie §12 </w:t>
      </w:r>
      <w:r w:rsidR="00302E28">
        <w:rPr>
          <w:rFonts w:ascii="Times New Roman" w:hAnsi="Times New Roman" w:cs="Times New Roman"/>
        </w:rPr>
        <w:t>R</w:t>
      </w:r>
      <w:r w:rsidRPr="005B1BB2">
        <w:rPr>
          <w:rFonts w:ascii="Times New Roman" w:hAnsi="Times New Roman" w:cs="Times New Roman"/>
        </w:rPr>
        <w:t>ozporządzenia Rady Ministrów z dnia 14 września 2004 r. w sprawie sposobu i</w:t>
      </w:r>
      <w:r w:rsidR="00302E28">
        <w:rPr>
          <w:rFonts w:ascii="Times New Roman" w:hAnsi="Times New Roman" w:cs="Times New Roman"/>
        </w:rPr>
        <w:t> </w:t>
      </w:r>
      <w:r w:rsidRPr="005B1BB2">
        <w:rPr>
          <w:rFonts w:ascii="Times New Roman" w:hAnsi="Times New Roman" w:cs="Times New Roman"/>
        </w:rPr>
        <w:t>trybu przeprowadzania przetargów oraz rokowań na zbycie nieruchomości (Dz.U. z 2014 r., poz. 1490</w:t>
      </w:r>
      <w:r w:rsidR="00302E28">
        <w:rPr>
          <w:rFonts w:ascii="Times New Roman" w:hAnsi="Times New Roman" w:cs="Times New Roman"/>
        </w:rPr>
        <w:t xml:space="preserve"> z </w:t>
      </w:r>
      <w:proofErr w:type="spellStart"/>
      <w:r w:rsidR="00302E28">
        <w:rPr>
          <w:rFonts w:ascii="Times New Roman" w:hAnsi="Times New Roman" w:cs="Times New Roman"/>
        </w:rPr>
        <w:t>późn</w:t>
      </w:r>
      <w:proofErr w:type="spellEnd"/>
      <w:r w:rsidR="00302E28">
        <w:rPr>
          <w:rFonts w:ascii="Times New Roman" w:hAnsi="Times New Roman" w:cs="Times New Roman"/>
        </w:rPr>
        <w:t xml:space="preserve">. </w:t>
      </w:r>
      <w:r w:rsidR="005B1BB2">
        <w:rPr>
          <w:rFonts w:ascii="Times New Roman" w:hAnsi="Times New Roman" w:cs="Times New Roman"/>
        </w:rPr>
        <w:t>zm.</w:t>
      </w:r>
      <w:r w:rsidRPr="005B1BB2">
        <w:rPr>
          <w:rFonts w:ascii="Times New Roman" w:hAnsi="Times New Roman" w:cs="Times New Roman"/>
        </w:rPr>
        <w:t>)</w:t>
      </w:r>
    </w:p>
    <w:p w:rsidR="00B50847" w:rsidRPr="005B1BB2" w:rsidRDefault="00B50847" w:rsidP="00790A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B2">
        <w:rPr>
          <w:rFonts w:ascii="Times New Roman" w:hAnsi="Times New Roman" w:cs="Times New Roman"/>
          <w:b/>
          <w:sz w:val="24"/>
          <w:szCs w:val="24"/>
        </w:rPr>
        <w:t>Starosta Bieszczadzki informuje:</w:t>
      </w:r>
    </w:p>
    <w:p w:rsidR="00B50847" w:rsidRPr="005B1BB2" w:rsidRDefault="00B50847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>W dniu 2</w:t>
      </w:r>
      <w:r w:rsidR="008C441D">
        <w:rPr>
          <w:rFonts w:ascii="Times New Roman" w:hAnsi="Times New Roman" w:cs="Times New Roman"/>
        </w:rPr>
        <w:t>7</w:t>
      </w:r>
      <w:r w:rsidRPr="005B1BB2">
        <w:rPr>
          <w:rFonts w:ascii="Times New Roman" w:hAnsi="Times New Roman" w:cs="Times New Roman"/>
        </w:rPr>
        <w:t xml:space="preserve"> </w:t>
      </w:r>
      <w:r w:rsidR="00230769">
        <w:rPr>
          <w:rFonts w:ascii="Times New Roman" w:hAnsi="Times New Roman" w:cs="Times New Roman"/>
        </w:rPr>
        <w:t>sierpnia</w:t>
      </w:r>
      <w:r w:rsidR="008C441D">
        <w:rPr>
          <w:rFonts w:ascii="Times New Roman" w:hAnsi="Times New Roman" w:cs="Times New Roman"/>
        </w:rPr>
        <w:t xml:space="preserve"> 2021</w:t>
      </w:r>
      <w:r w:rsidRPr="005B1BB2">
        <w:rPr>
          <w:rFonts w:ascii="Times New Roman" w:hAnsi="Times New Roman" w:cs="Times New Roman"/>
        </w:rPr>
        <w:t xml:space="preserve"> r. w Starostwie Powiatowym w Ustrzykach Dolnych odbył się </w:t>
      </w:r>
      <w:r w:rsidR="008C441D">
        <w:rPr>
          <w:rFonts w:ascii="Times New Roman" w:hAnsi="Times New Roman" w:cs="Times New Roman"/>
        </w:rPr>
        <w:br/>
        <w:t xml:space="preserve">I </w:t>
      </w:r>
      <w:r w:rsidRPr="005B1BB2">
        <w:rPr>
          <w:rFonts w:ascii="Times New Roman" w:hAnsi="Times New Roman" w:cs="Times New Roman"/>
        </w:rPr>
        <w:t>przetarg ustny nieograniczony</w:t>
      </w:r>
      <w:r w:rsidR="00490392" w:rsidRPr="005B1BB2">
        <w:rPr>
          <w:rFonts w:ascii="Times New Roman" w:hAnsi="Times New Roman" w:cs="Times New Roman"/>
        </w:rPr>
        <w:t>;</w:t>
      </w:r>
    </w:p>
    <w:p w:rsidR="00490392" w:rsidRPr="005B1BB2" w:rsidRDefault="00490392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>Przedmiotem przetargu był</w:t>
      </w:r>
      <w:r w:rsidR="008C441D">
        <w:rPr>
          <w:rFonts w:ascii="Times New Roman" w:hAnsi="Times New Roman" w:cs="Times New Roman"/>
        </w:rPr>
        <w:t xml:space="preserve">a </w:t>
      </w:r>
      <w:r w:rsidR="00230769">
        <w:rPr>
          <w:rFonts w:ascii="Times New Roman" w:hAnsi="Times New Roman" w:cs="Times New Roman"/>
        </w:rPr>
        <w:t>dzierżawa</w:t>
      </w:r>
      <w:r w:rsidR="008C441D">
        <w:rPr>
          <w:rFonts w:ascii="Times New Roman" w:hAnsi="Times New Roman" w:cs="Times New Roman"/>
        </w:rPr>
        <w:t xml:space="preserve"> </w:t>
      </w:r>
      <w:r w:rsidRPr="005B1BB2">
        <w:rPr>
          <w:rFonts w:ascii="Times New Roman" w:hAnsi="Times New Roman" w:cs="Times New Roman"/>
        </w:rPr>
        <w:t xml:space="preserve">nieruchomości stanowiącej własność Skarbu Państwa, położonej w </w:t>
      </w:r>
      <w:r w:rsidR="00B178AA">
        <w:rPr>
          <w:rFonts w:ascii="Times New Roman" w:hAnsi="Times New Roman" w:cs="Times New Roman"/>
        </w:rPr>
        <w:t>Ustrzykach Dolnych</w:t>
      </w:r>
      <w:r w:rsidR="008C441D">
        <w:rPr>
          <w:rFonts w:ascii="Times New Roman" w:hAnsi="Times New Roman" w:cs="Times New Roman"/>
        </w:rPr>
        <w:t>, gm. Ustrzyki Dolne</w:t>
      </w:r>
      <w:r w:rsidRPr="005B1BB2">
        <w:rPr>
          <w:rFonts w:ascii="Times New Roman" w:hAnsi="Times New Roman" w:cs="Times New Roman"/>
        </w:rPr>
        <w:t>, oznaczonej w ewidencji gruntów i</w:t>
      </w:r>
      <w:r w:rsidR="00302E28">
        <w:rPr>
          <w:rFonts w:ascii="Times New Roman" w:hAnsi="Times New Roman" w:cs="Times New Roman"/>
        </w:rPr>
        <w:t> </w:t>
      </w:r>
      <w:r w:rsidRPr="005B1BB2">
        <w:rPr>
          <w:rFonts w:ascii="Times New Roman" w:hAnsi="Times New Roman" w:cs="Times New Roman"/>
        </w:rPr>
        <w:t>budynków jako</w:t>
      </w:r>
      <w:r w:rsidR="00891029" w:rsidRPr="005B1BB2">
        <w:rPr>
          <w:rFonts w:ascii="Times New Roman" w:hAnsi="Times New Roman" w:cs="Times New Roman"/>
        </w:rPr>
        <w:t>:</w:t>
      </w:r>
    </w:p>
    <w:p w:rsidR="00891029" w:rsidRPr="005B1BB2" w:rsidRDefault="003239C9" w:rsidP="00B178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Działka </w:t>
      </w:r>
      <w:r w:rsidR="00302E28">
        <w:rPr>
          <w:rFonts w:ascii="Times New Roman" w:hAnsi="Times New Roman" w:cs="Times New Roman"/>
        </w:rPr>
        <w:t>N</w:t>
      </w:r>
      <w:r w:rsidR="0003229F" w:rsidRPr="005B1BB2">
        <w:rPr>
          <w:rFonts w:ascii="Times New Roman" w:hAnsi="Times New Roman" w:cs="Times New Roman"/>
        </w:rPr>
        <w:t xml:space="preserve">r </w:t>
      </w:r>
      <w:r w:rsidR="00B178AA">
        <w:rPr>
          <w:rFonts w:ascii="Times New Roman" w:hAnsi="Times New Roman" w:cs="Times New Roman"/>
        </w:rPr>
        <w:t>1032</w:t>
      </w:r>
      <w:r w:rsidR="00C56BA3" w:rsidRPr="005B1BB2">
        <w:rPr>
          <w:rFonts w:ascii="Times New Roman" w:hAnsi="Times New Roman" w:cs="Times New Roman"/>
        </w:rPr>
        <w:t xml:space="preserve"> </w:t>
      </w:r>
      <w:r w:rsidR="0003229F" w:rsidRPr="005B1BB2">
        <w:rPr>
          <w:rFonts w:ascii="Times New Roman" w:hAnsi="Times New Roman" w:cs="Times New Roman"/>
        </w:rPr>
        <w:t>o powierzchni 0</w:t>
      </w:r>
      <w:r w:rsidR="000445A5">
        <w:rPr>
          <w:rFonts w:ascii="Times New Roman" w:hAnsi="Times New Roman" w:cs="Times New Roman"/>
        </w:rPr>
        <w:t>.1</w:t>
      </w:r>
      <w:r w:rsidR="00B178AA">
        <w:rPr>
          <w:rFonts w:ascii="Times New Roman" w:hAnsi="Times New Roman" w:cs="Times New Roman"/>
        </w:rPr>
        <w:t>230</w:t>
      </w:r>
      <w:r w:rsidR="0003229F" w:rsidRPr="005B1BB2">
        <w:rPr>
          <w:rFonts w:ascii="Times New Roman" w:hAnsi="Times New Roman" w:cs="Times New Roman"/>
        </w:rPr>
        <w:t xml:space="preserve"> ha</w:t>
      </w:r>
      <w:r w:rsidR="00C56BA3" w:rsidRPr="005B1BB2">
        <w:rPr>
          <w:rFonts w:ascii="Times New Roman" w:hAnsi="Times New Roman" w:cs="Times New Roman"/>
        </w:rPr>
        <w:t>, wpisan</w:t>
      </w:r>
      <w:r w:rsidR="000445A5">
        <w:rPr>
          <w:rFonts w:ascii="Times New Roman" w:hAnsi="Times New Roman" w:cs="Times New Roman"/>
        </w:rPr>
        <w:t>a</w:t>
      </w:r>
      <w:r w:rsidR="00C56BA3" w:rsidRPr="005B1BB2">
        <w:rPr>
          <w:rFonts w:ascii="Times New Roman" w:hAnsi="Times New Roman" w:cs="Times New Roman"/>
        </w:rPr>
        <w:t xml:space="preserve"> w księdze wieczystej pod nr</w:t>
      </w:r>
      <w:r w:rsidR="00302E28">
        <w:rPr>
          <w:rFonts w:ascii="Times New Roman" w:hAnsi="Times New Roman" w:cs="Times New Roman"/>
        </w:rPr>
        <w:t> </w:t>
      </w:r>
      <w:r w:rsidR="00B178AA" w:rsidRPr="00B178AA">
        <w:rPr>
          <w:rFonts w:ascii="Times New Roman" w:hAnsi="Times New Roman" w:cs="Times New Roman"/>
        </w:rPr>
        <w:t>KS2E/00015088/2</w:t>
      </w:r>
    </w:p>
    <w:p w:rsidR="00891029" w:rsidRPr="00D60549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Liczba osób dopuszczonych do przetargu – </w:t>
      </w:r>
      <w:r w:rsidR="00300D2C">
        <w:rPr>
          <w:rFonts w:ascii="Times New Roman" w:hAnsi="Times New Roman" w:cs="Times New Roman"/>
        </w:rPr>
        <w:t>1</w:t>
      </w:r>
      <w:r w:rsidRPr="00D60549">
        <w:rPr>
          <w:rFonts w:ascii="Times New Roman" w:hAnsi="Times New Roman" w:cs="Times New Roman"/>
        </w:rPr>
        <w:t xml:space="preserve"> </w:t>
      </w:r>
    </w:p>
    <w:p w:rsidR="00973D65" w:rsidRPr="00D60549" w:rsidRDefault="00973D65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Liczba osób niedopuszczonych do przetargu – </w:t>
      </w:r>
      <w:r w:rsidR="00300D2C">
        <w:rPr>
          <w:rFonts w:ascii="Times New Roman" w:hAnsi="Times New Roman" w:cs="Times New Roman"/>
        </w:rPr>
        <w:t>0</w:t>
      </w:r>
      <w:r w:rsidRPr="00D60549">
        <w:rPr>
          <w:rFonts w:ascii="Times New Roman" w:hAnsi="Times New Roman" w:cs="Times New Roman"/>
        </w:rPr>
        <w:t xml:space="preserve"> </w:t>
      </w:r>
    </w:p>
    <w:p w:rsidR="00790AA3" w:rsidRPr="00D60549" w:rsidRDefault="00790AA3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Cena wywoławcza </w:t>
      </w:r>
      <w:r w:rsidR="004137E7">
        <w:rPr>
          <w:rFonts w:ascii="Times New Roman" w:hAnsi="Times New Roman" w:cs="Times New Roman"/>
        </w:rPr>
        <w:t xml:space="preserve">czynszu dzierżawnego </w:t>
      </w:r>
      <w:r w:rsidRPr="00D60549">
        <w:rPr>
          <w:rFonts w:ascii="Times New Roman" w:hAnsi="Times New Roman" w:cs="Times New Roman"/>
        </w:rPr>
        <w:t xml:space="preserve">– </w:t>
      </w:r>
      <w:r w:rsidR="000445A5" w:rsidRPr="00300D2C">
        <w:rPr>
          <w:rFonts w:ascii="Times New Roman" w:hAnsi="Times New Roman" w:cs="Times New Roman"/>
        </w:rPr>
        <w:t>2</w:t>
      </w:r>
      <w:r w:rsidR="004137E7" w:rsidRPr="00300D2C">
        <w:rPr>
          <w:rFonts w:ascii="Times New Roman" w:hAnsi="Times New Roman" w:cs="Times New Roman"/>
        </w:rPr>
        <w:t>50,0</w:t>
      </w:r>
      <w:r w:rsidR="000445A5" w:rsidRPr="00300D2C">
        <w:rPr>
          <w:rFonts w:ascii="Times New Roman" w:hAnsi="Times New Roman" w:cs="Times New Roman"/>
        </w:rPr>
        <w:t>0 zł</w:t>
      </w:r>
      <w:r w:rsidRPr="00300D2C">
        <w:rPr>
          <w:rFonts w:ascii="Times New Roman" w:hAnsi="Times New Roman" w:cs="Times New Roman"/>
        </w:rPr>
        <w:t xml:space="preserve"> </w:t>
      </w:r>
      <w:r w:rsidR="00755DBD" w:rsidRPr="00300D2C">
        <w:rPr>
          <w:rFonts w:ascii="Times New Roman" w:hAnsi="Times New Roman" w:cs="Times New Roman"/>
        </w:rPr>
        <w:t>netto</w:t>
      </w:r>
    </w:p>
    <w:p w:rsidR="00891029" w:rsidRPr="00F35981" w:rsidRDefault="004137E7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Dzierżawcą</w:t>
      </w:r>
      <w:r w:rsidR="008E31C0" w:rsidRPr="00F35981">
        <w:rPr>
          <w:rFonts w:ascii="Times New Roman" w:hAnsi="Times New Roman" w:cs="Times New Roman"/>
        </w:rPr>
        <w:t xml:space="preserve"> ww. nieruchomości zosta</w:t>
      </w:r>
      <w:r>
        <w:rPr>
          <w:rFonts w:ascii="Times New Roman" w:hAnsi="Times New Roman" w:cs="Times New Roman"/>
        </w:rPr>
        <w:t>ł</w:t>
      </w:r>
      <w:r w:rsidR="008E31C0" w:rsidRPr="00F35981">
        <w:rPr>
          <w:rFonts w:ascii="Times New Roman" w:hAnsi="Times New Roman" w:cs="Times New Roman"/>
        </w:rPr>
        <w:t xml:space="preserve"> – </w:t>
      </w:r>
      <w:r w:rsidR="00300D2C">
        <w:rPr>
          <w:rFonts w:ascii="Times New Roman" w:hAnsi="Times New Roman" w:cs="Times New Roman"/>
        </w:rPr>
        <w:t xml:space="preserve">Michał </w:t>
      </w:r>
      <w:proofErr w:type="spellStart"/>
      <w:r w:rsidR="00300D2C">
        <w:rPr>
          <w:rFonts w:ascii="Times New Roman" w:hAnsi="Times New Roman" w:cs="Times New Roman"/>
        </w:rPr>
        <w:t>Bilik</w:t>
      </w:r>
      <w:proofErr w:type="spellEnd"/>
    </w:p>
    <w:p w:rsidR="00891029" w:rsidRPr="00D60549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Cena </w:t>
      </w:r>
      <w:r w:rsidR="004B5D14">
        <w:rPr>
          <w:rFonts w:ascii="Times New Roman" w:hAnsi="Times New Roman" w:cs="Times New Roman"/>
        </w:rPr>
        <w:t xml:space="preserve">czynszu dzierżawnego </w:t>
      </w:r>
      <w:r w:rsidRPr="00D60549">
        <w:rPr>
          <w:rFonts w:ascii="Times New Roman" w:hAnsi="Times New Roman" w:cs="Times New Roman"/>
        </w:rPr>
        <w:t xml:space="preserve">osiągnięta w przetargu – </w:t>
      </w:r>
      <w:r w:rsidR="00302E28" w:rsidRPr="00302E28">
        <w:rPr>
          <w:rFonts w:ascii="Times New Roman" w:hAnsi="Times New Roman" w:cs="Times New Roman"/>
        </w:rPr>
        <w:t>255</w:t>
      </w:r>
      <w:r w:rsidR="001840B4" w:rsidRPr="00302E28">
        <w:rPr>
          <w:rFonts w:ascii="Times New Roman" w:hAnsi="Times New Roman" w:cs="Times New Roman"/>
        </w:rPr>
        <w:t>,00 zł</w:t>
      </w:r>
      <w:r w:rsidR="001840B4">
        <w:rPr>
          <w:rFonts w:ascii="Times New Roman" w:hAnsi="Times New Roman" w:cs="Times New Roman"/>
        </w:rPr>
        <w:t xml:space="preserve"> </w:t>
      </w:r>
      <w:r w:rsidR="00302E28">
        <w:rPr>
          <w:rFonts w:ascii="Times New Roman" w:hAnsi="Times New Roman" w:cs="Times New Roman"/>
        </w:rPr>
        <w:t>+ VAT</w:t>
      </w: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D21AEE" w:rsidRPr="00D21AEE" w:rsidRDefault="00D21AEE" w:rsidP="00D21AEE">
      <w:pPr>
        <w:spacing w:line="276" w:lineRule="auto"/>
        <w:ind w:left="5664" w:firstLine="708"/>
        <w:rPr>
          <w:rFonts w:ascii="Times New Roman" w:hAnsi="Times New Roman" w:cs="Times New Roman"/>
          <w:b/>
        </w:rPr>
      </w:pPr>
      <w:r w:rsidRPr="00D21AEE">
        <w:rPr>
          <w:rFonts w:ascii="Times New Roman" w:hAnsi="Times New Roman" w:cs="Times New Roman"/>
          <w:b/>
        </w:rPr>
        <w:t>STAROSTA</w:t>
      </w:r>
    </w:p>
    <w:p w:rsidR="00D21AEE" w:rsidRPr="00D21AEE" w:rsidRDefault="00D21AEE" w:rsidP="00D21AE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21AEE">
        <w:rPr>
          <w:rFonts w:ascii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D21AEE">
        <w:rPr>
          <w:rFonts w:ascii="Times New Roman" w:hAnsi="Times New Roman" w:cs="Times New Roman"/>
          <w:b/>
        </w:rPr>
        <w:t xml:space="preserve">     Marek </w:t>
      </w:r>
      <w:proofErr w:type="spellStart"/>
      <w:r w:rsidRPr="00D21AEE">
        <w:rPr>
          <w:rFonts w:ascii="Times New Roman" w:hAnsi="Times New Roman" w:cs="Times New Roman"/>
          <w:b/>
        </w:rPr>
        <w:t>Andruch</w:t>
      </w:r>
      <w:proofErr w:type="spellEnd"/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Pr="007C3056" w:rsidRDefault="007C3056" w:rsidP="00686D95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6D75" w:rsidRPr="005B1BB2" w:rsidRDefault="00686D95" w:rsidP="009223CF">
      <w:pPr>
        <w:spacing w:line="360" w:lineRule="auto"/>
        <w:jc w:val="both"/>
        <w:rPr>
          <w:rFonts w:ascii="Times New Roman" w:hAnsi="Times New Roman" w:cs="Times New Roman"/>
        </w:rPr>
      </w:pPr>
      <w:r w:rsidRPr="007C3056">
        <w:rPr>
          <w:rFonts w:ascii="Times New Roman" w:hAnsi="Times New Roman" w:cs="Times New Roman"/>
        </w:rPr>
        <w:t xml:space="preserve">Ustrzyki Dolne, </w:t>
      </w:r>
      <w:r w:rsidR="00302E28">
        <w:rPr>
          <w:rFonts w:ascii="Times New Roman" w:hAnsi="Times New Roman" w:cs="Times New Roman"/>
        </w:rPr>
        <w:t>06</w:t>
      </w:r>
      <w:r w:rsidR="007C3056" w:rsidRPr="007C3056">
        <w:rPr>
          <w:rFonts w:ascii="Times New Roman" w:hAnsi="Times New Roman" w:cs="Times New Roman"/>
        </w:rPr>
        <w:t>.</w:t>
      </w:r>
      <w:r w:rsidRPr="007C3056">
        <w:rPr>
          <w:rFonts w:ascii="Times New Roman" w:hAnsi="Times New Roman" w:cs="Times New Roman"/>
        </w:rPr>
        <w:t>0</w:t>
      </w:r>
      <w:r w:rsidR="00302E28">
        <w:rPr>
          <w:rFonts w:ascii="Times New Roman" w:hAnsi="Times New Roman" w:cs="Times New Roman"/>
        </w:rPr>
        <w:t>9</w:t>
      </w:r>
      <w:r w:rsidRPr="007C3056">
        <w:rPr>
          <w:rFonts w:ascii="Times New Roman" w:hAnsi="Times New Roman" w:cs="Times New Roman"/>
        </w:rPr>
        <w:t>.202</w:t>
      </w:r>
      <w:r w:rsidR="00734BCE" w:rsidRPr="007C3056">
        <w:rPr>
          <w:rFonts w:ascii="Times New Roman" w:hAnsi="Times New Roman" w:cs="Times New Roman"/>
        </w:rPr>
        <w:t>1</w:t>
      </w:r>
      <w:r w:rsidRPr="007C3056">
        <w:rPr>
          <w:rFonts w:ascii="Times New Roman" w:hAnsi="Times New Roman" w:cs="Times New Roman"/>
        </w:rPr>
        <w:t xml:space="preserve"> r.</w:t>
      </w:r>
    </w:p>
    <w:sectPr w:rsidR="00306D75" w:rsidRPr="005B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1A4"/>
    <w:multiLevelType w:val="hybridMultilevel"/>
    <w:tmpl w:val="E4FEA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A65A0"/>
    <w:multiLevelType w:val="hybridMultilevel"/>
    <w:tmpl w:val="ED208628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228D"/>
    <w:multiLevelType w:val="hybridMultilevel"/>
    <w:tmpl w:val="78860C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75"/>
    <w:rsid w:val="0003229F"/>
    <w:rsid w:val="000445A5"/>
    <w:rsid w:val="00082BF0"/>
    <w:rsid w:val="00172047"/>
    <w:rsid w:val="001840B4"/>
    <w:rsid w:val="00230769"/>
    <w:rsid w:val="0024735B"/>
    <w:rsid w:val="00250313"/>
    <w:rsid w:val="00300D2C"/>
    <w:rsid w:val="00302E28"/>
    <w:rsid w:val="00306D75"/>
    <w:rsid w:val="003239C9"/>
    <w:rsid w:val="003326FE"/>
    <w:rsid w:val="004137E7"/>
    <w:rsid w:val="00490392"/>
    <w:rsid w:val="004B5D14"/>
    <w:rsid w:val="004B5EBE"/>
    <w:rsid w:val="004F245B"/>
    <w:rsid w:val="00564DFC"/>
    <w:rsid w:val="005B1BB2"/>
    <w:rsid w:val="005B2E8F"/>
    <w:rsid w:val="00686D95"/>
    <w:rsid w:val="00734BCE"/>
    <w:rsid w:val="00755DBD"/>
    <w:rsid w:val="00790AA3"/>
    <w:rsid w:val="007C3056"/>
    <w:rsid w:val="00891029"/>
    <w:rsid w:val="008C441D"/>
    <w:rsid w:val="008E31C0"/>
    <w:rsid w:val="009223CF"/>
    <w:rsid w:val="00957D9A"/>
    <w:rsid w:val="00973D65"/>
    <w:rsid w:val="009C09B1"/>
    <w:rsid w:val="00B178AA"/>
    <w:rsid w:val="00B50847"/>
    <w:rsid w:val="00C56BA3"/>
    <w:rsid w:val="00D21AEE"/>
    <w:rsid w:val="00D419FB"/>
    <w:rsid w:val="00D60549"/>
    <w:rsid w:val="00F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EF7A-FA80-4801-B56F-7FBFD4B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16</cp:revision>
  <cp:lastPrinted>2021-09-02T12:06:00Z</cp:lastPrinted>
  <dcterms:created xsi:type="dcterms:W3CDTF">2020-08-11T09:31:00Z</dcterms:created>
  <dcterms:modified xsi:type="dcterms:W3CDTF">2021-09-07T09:08:00Z</dcterms:modified>
</cp:coreProperties>
</file>