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7F" w:rsidRPr="00C573A3" w:rsidRDefault="0030607F" w:rsidP="0030607F">
      <w:pPr>
        <w:rPr>
          <w:rFonts w:ascii="Times New Roman" w:hAnsi="Times New Roman" w:cs="Times New Roman"/>
        </w:rPr>
      </w:pPr>
      <w:r w:rsidRPr="00C573A3">
        <w:rPr>
          <w:rFonts w:ascii="Times New Roman" w:hAnsi="Times New Roman" w:cs="Times New Roman"/>
        </w:rPr>
        <w:t>GN.6845.1.</w:t>
      </w:r>
      <w:r w:rsidR="00BE5D49">
        <w:rPr>
          <w:rFonts w:ascii="Times New Roman" w:hAnsi="Times New Roman" w:cs="Times New Roman"/>
        </w:rPr>
        <w:t>22.2022</w:t>
      </w:r>
      <w:r w:rsidRPr="00C573A3">
        <w:rPr>
          <w:rFonts w:ascii="Times New Roman" w:hAnsi="Times New Roman" w:cs="Times New Roman"/>
        </w:rPr>
        <w:t xml:space="preserve">                                                               </w:t>
      </w:r>
      <w:r w:rsidR="00DC2991">
        <w:rPr>
          <w:rFonts w:ascii="Times New Roman" w:hAnsi="Times New Roman" w:cs="Times New Roman"/>
        </w:rPr>
        <w:t xml:space="preserve">                      </w:t>
      </w:r>
      <w:r w:rsidRPr="00C573A3">
        <w:rPr>
          <w:rFonts w:ascii="Times New Roman" w:hAnsi="Times New Roman" w:cs="Times New Roman"/>
        </w:rPr>
        <w:t xml:space="preserve">Ustrzyki Dolne, </w:t>
      </w:r>
      <w:r w:rsidR="00BE5D49">
        <w:rPr>
          <w:rFonts w:ascii="Times New Roman" w:hAnsi="Times New Roman" w:cs="Times New Roman"/>
        </w:rPr>
        <w:t>14.06.2022</w:t>
      </w:r>
      <w:r w:rsidRPr="00C573A3">
        <w:rPr>
          <w:rFonts w:ascii="Times New Roman" w:hAnsi="Times New Roman" w:cs="Times New Roman"/>
        </w:rPr>
        <w:t xml:space="preserve"> r. </w:t>
      </w:r>
    </w:p>
    <w:p w:rsidR="003E6632" w:rsidRPr="00C573A3" w:rsidRDefault="003E6632" w:rsidP="0030607F">
      <w:pPr>
        <w:rPr>
          <w:rFonts w:ascii="Times New Roman" w:hAnsi="Times New Roman" w:cs="Times New Roman"/>
        </w:rPr>
      </w:pPr>
    </w:p>
    <w:p w:rsidR="0030607F" w:rsidRPr="00C573A3" w:rsidRDefault="0030607F" w:rsidP="003E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A3">
        <w:rPr>
          <w:rFonts w:ascii="Times New Roman" w:hAnsi="Times New Roman" w:cs="Times New Roman"/>
          <w:b/>
          <w:sz w:val="28"/>
          <w:szCs w:val="28"/>
        </w:rPr>
        <w:t>Wykaz nieruchomości stanowiących własność Skarbu Państwa,</w:t>
      </w:r>
    </w:p>
    <w:p w:rsidR="00082BF0" w:rsidRPr="00C573A3" w:rsidRDefault="0030607F" w:rsidP="003E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A3">
        <w:rPr>
          <w:rFonts w:ascii="Times New Roman" w:hAnsi="Times New Roman" w:cs="Times New Roman"/>
          <w:b/>
          <w:sz w:val="28"/>
          <w:szCs w:val="28"/>
        </w:rPr>
        <w:t>przeznaczonych do dzierżawy w trybie bezprzetargowym</w:t>
      </w:r>
    </w:p>
    <w:p w:rsidR="003E6632" w:rsidRPr="00C573A3" w:rsidRDefault="003E6632" w:rsidP="003E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1918"/>
        <w:gridCol w:w="4417"/>
      </w:tblGrid>
      <w:tr w:rsidR="004C6F44" w:rsidRPr="00DC2991" w:rsidTr="00C87BC8">
        <w:trPr>
          <w:jc w:val="center"/>
        </w:trPr>
        <w:tc>
          <w:tcPr>
            <w:tcW w:w="0" w:type="auto"/>
            <w:vMerge w:val="restart"/>
            <w:vAlign w:val="center"/>
          </w:tcPr>
          <w:p w:rsidR="0076654A" w:rsidRPr="00DC2991" w:rsidRDefault="0076654A" w:rsidP="00C87BC8">
            <w:pPr>
              <w:ind w:left="-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>Oznaczenie nieruchomości</w:t>
            </w:r>
          </w:p>
        </w:tc>
        <w:tc>
          <w:tcPr>
            <w:tcW w:w="0" w:type="auto"/>
            <w:vAlign w:val="center"/>
          </w:tcPr>
          <w:p w:rsidR="0076654A" w:rsidRPr="00DC2991" w:rsidRDefault="0076654A" w:rsidP="00C8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0" w:type="auto"/>
            <w:vAlign w:val="center"/>
          </w:tcPr>
          <w:p w:rsidR="0076654A" w:rsidRPr="00DC2991" w:rsidRDefault="002B7818" w:rsidP="00BE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sz w:val="24"/>
                <w:szCs w:val="24"/>
              </w:rPr>
              <w:t>KS2E/000</w:t>
            </w:r>
            <w:r w:rsidR="00BE5D49">
              <w:rPr>
                <w:rFonts w:ascii="Times New Roman" w:hAnsi="Times New Roman" w:cs="Times New Roman"/>
                <w:sz w:val="24"/>
                <w:szCs w:val="24"/>
              </w:rPr>
              <w:t>17744</w:t>
            </w:r>
            <w:r w:rsidRPr="00DC29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5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F44" w:rsidRPr="00DC2991" w:rsidTr="00C87BC8">
        <w:trPr>
          <w:jc w:val="center"/>
        </w:trPr>
        <w:tc>
          <w:tcPr>
            <w:tcW w:w="0" w:type="auto"/>
            <w:vMerge/>
            <w:vAlign w:val="center"/>
          </w:tcPr>
          <w:p w:rsidR="0076654A" w:rsidRPr="00DC2991" w:rsidRDefault="0076654A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654A" w:rsidRPr="00DC2991" w:rsidRDefault="0076654A" w:rsidP="00C8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2B7818" w:rsidRPr="00DC2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991">
              <w:rPr>
                <w:rFonts w:ascii="Times New Roman" w:hAnsi="Times New Roman" w:cs="Times New Roman"/>
                <w:sz w:val="24"/>
                <w:szCs w:val="24"/>
              </w:rPr>
              <w:t>działki</w:t>
            </w:r>
          </w:p>
        </w:tc>
        <w:tc>
          <w:tcPr>
            <w:tcW w:w="0" w:type="auto"/>
            <w:vAlign w:val="center"/>
          </w:tcPr>
          <w:p w:rsidR="0076654A" w:rsidRPr="00DC2991" w:rsidRDefault="00BE5D49" w:rsidP="00C8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4C6F44" w:rsidRPr="00DC2991" w:rsidTr="00C87BC8">
        <w:trPr>
          <w:jc w:val="center"/>
        </w:trPr>
        <w:tc>
          <w:tcPr>
            <w:tcW w:w="0" w:type="auto"/>
            <w:vAlign w:val="center"/>
          </w:tcPr>
          <w:p w:rsidR="006B06F9" w:rsidRPr="00DC2991" w:rsidRDefault="006B06F9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0" w:type="auto"/>
            <w:gridSpan w:val="2"/>
            <w:vAlign w:val="center"/>
          </w:tcPr>
          <w:p w:rsidR="006B06F9" w:rsidRPr="00DC2991" w:rsidRDefault="00BE5D49" w:rsidP="00C8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Lutowiska</w:t>
            </w:r>
          </w:p>
        </w:tc>
      </w:tr>
      <w:tr w:rsidR="004C6F44" w:rsidRPr="00DC2991" w:rsidTr="00C87BC8">
        <w:trPr>
          <w:jc w:val="center"/>
        </w:trPr>
        <w:tc>
          <w:tcPr>
            <w:tcW w:w="0" w:type="auto"/>
            <w:vAlign w:val="center"/>
          </w:tcPr>
          <w:p w:rsidR="0091098E" w:rsidRDefault="006B06F9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</w:t>
            </w:r>
          </w:p>
          <w:p w:rsidR="006B06F9" w:rsidRPr="00DC2991" w:rsidRDefault="006B06F9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>w ha</w:t>
            </w:r>
          </w:p>
        </w:tc>
        <w:tc>
          <w:tcPr>
            <w:tcW w:w="0" w:type="auto"/>
            <w:gridSpan w:val="2"/>
            <w:vAlign w:val="center"/>
          </w:tcPr>
          <w:p w:rsidR="006B06F9" w:rsidRPr="00DC2991" w:rsidRDefault="00BE5D49" w:rsidP="00C8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0,0927</w:t>
            </w:r>
          </w:p>
        </w:tc>
      </w:tr>
      <w:tr w:rsidR="004C6F44" w:rsidRPr="00DC2991" w:rsidTr="00C87BC8">
        <w:trPr>
          <w:jc w:val="center"/>
        </w:trPr>
        <w:tc>
          <w:tcPr>
            <w:tcW w:w="0" w:type="auto"/>
            <w:vAlign w:val="center"/>
          </w:tcPr>
          <w:p w:rsidR="006B06F9" w:rsidRPr="00DC2991" w:rsidRDefault="006B06F9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>Opis i położenie</w:t>
            </w:r>
          </w:p>
        </w:tc>
        <w:tc>
          <w:tcPr>
            <w:tcW w:w="0" w:type="auto"/>
            <w:gridSpan w:val="2"/>
            <w:vAlign w:val="center"/>
          </w:tcPr>
          <w:p w:rsidR="006B06F9" w:rsidRPr="00DC2991" w:rsidRDefault="00586B47" w:rsidP="00BE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sz w:val="24"/>
                <w:szCs w:val="24"/>
              </w:rPr>
              <w:t xml:space="preserve">Działka położona jest w </w:t>
            </w:r>
            <w:r w:rsidR="00BE5D49">
              <w:rPr>
                <w:rFonts w:ascii="Times New Roman" w:hAnsi="Times New Roman" w:cs="Times New Roman"/>
                <w:sz w:val="24"/>
                <w:szCs w:val="24"/>
              </w:rPr>
              <w:t>Lutowiskach</w:t>
            </w:r>
            <w:r w:rsidRPr="00DC2991">
              <w:rPr>
                <w:rFonts w:ascii="Times New Roman" w:hAnsi="Times New Roman" w:cs="Times New Roman"/>
                <w:sz w:val="24"/>
                <w:szCs w:val="24"/>
              </w:rPr>
              <w:t>, wykorzystywana jest na cele rolnicze</w:t>
            </w:r>
          </w:p>
        </w:tc>
      </w:tr>
      <w:tr w:rsidR="004C6F44" w:rsidRPr="00DC2991" w:rsidTr="00C87BC8">
        <w:trPr>
          <w:jc w:val="center"/>
        </w:trPr>
        <w:tc>
          <w:tcPr>
            <w:tcW w:w="0" w:type="auto"/>
            <w:vAlign w:val="center"/>
          </w:tcPr>
          <w:p w:rsidR="006B06F9" w:rsidRPr="00DC2991" w:rsidRDefault="006B06F9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</w:t>
            </w:r>
            <w:r w:rsidR="00910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miejscowym </w:t>
            </w:r>
          </w:p>
          <w:p w:rsidR="006B06F9" w:rsidRPr="00DC2991" w:rsidRDefault="006B06F9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Planie Zagospodarowania </w:t>
            </w:r>
          </w:p>
          <w:p w:rsidR="006B06F9" w:rsidRPr="00DC2991" w:rsidRDefault="006B06F9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>Przestrzennego</w:t>
            </w:r>
          </w:p>
        </w:tc>
        <w:tc>
          <w:tcPr>
            <w:tcW w:w="0" w:type="auto"/>
            <w:gridSpan w:val="2"/>
            <w:vAlign w:val="center"/>
          </w:tcPr>
          <w:p w:rsidR="00586B47" w:rsidRDefault="00BE5D49" w:rsidP="00BE5D49">
            <w:pPr>
              <w:pStyle w:val="Akapitzlist"/>
              <w:numPr>
                <w:ilvl w:val="0"/>
                <w:numId w:val="2"/>
              </w:numPr>
              <w:ind w:left="385" w:hanging="3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działki w Miejscowym Planie</w:t>
            </w:r>
            <w:r w:rsidR="00586B47" w:rsidRPr="00DC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Zagospodarowania Przestrzennego</w:t>
            </w:r>
            <w:r w:rsidR="00586B47" w:rsidRPr="00BE5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6B47" w:rsidRPr="00DC2991" w:rsidRDefault="00BE5D49" w:rsidP="00C87BC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  <w:r w:rsidR="00586B47" w:rsidRPr="00DC2991">
              <w:rPr>
                <w:rFonts w:ascii="Times New Roman" w:hAnsi="Times New Roman" w:cs="Times New Roman"/>
                <w:sz w:val="24"/>
                <w:szCs w:val="24"/>
              </w:rPr>
              <w:t xml:space="preserve"> – tereny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mieszkalno-usługowe (przeważająca część obszaru działki)</w:t>
            </w:r>
            <w:r w:rsidR="00065F6B" w:rsidRPr="00DC29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6F9" w:rsidRPr="00BE5D49" w:rsidRDefault="00BE5D49" w:rsidP="00BE5D4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r w:rsidRPr="00DC2991">
              <w:rPr>
                <w:rFonts w:ascii="Times New Roman" w:hAnsi="Times New Roman" w:cs="Times New Roman"/>
                <w:sz w:val="24"/>
                <w:szCs w:val="24"/>
              </w:rPr>
              <w:t xml:space="preserve"> – tereny rolne</w:t>
            </w:r>
          </w:p>
        </w:tc>
      </w:tr>
      <w:tr w:rsidR="004C6F44" w:rsidRPr="00DC2991" w:rsidTr="00C87BC8">
        <w:trPr>
          <w:jc w:val="center"/>
        </w:trPr>
        <w:tc>
          <w:tcPr>
            <w:tcW w:w="0" w:type="auto"/>
            <w:vAlign w:val="center"/>
          </w:tcPr>
          <w:p w:rsidR="006B06F9" w:rsidRPr="00DC2991" w:rsidRDefault="006B06F9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Czynsz dzierżawny </w:t>
            </w:r>
            <w:r w:rsidR="00C87B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0" w:type="auto"/>
            <w:gridSpan w:val="2"/>
            <w:vAlign w:val="center"/>
          </w:tcPr>
          <w:p w:rsidR="006B06F9" w:rsidRPr="00DC2991" w:rsidRDefault="00BE5D49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D2D" w:rsidRPr="00BE5D49">
              <w:rPr>
                <w:rFonts w:ascii="Times New Roman" w:hAnsi="Times New Roman" w:cs="Times New Roman"/>
                <w:sz w:val="24"/>
                <w:szCs w:val="24"/>
              </w:rPr>
              <w:t>00 zł/rok</w:t>
            </w:r>
          </w:p>
        </w:tc>
      </w:tr>
      <w:tr w:rsidR="004C6F44" w:rsidRPr="00DC2991" w:rsidTr="00C87BC8">
        <w:trPr>
          <w:jc w:val="center"/>
        </w:trPr>
        <w:tc>
          <w:tcPr>
            <w:tcW w:w="0" w:type="auto"/>
            <w:vAlign w:val="center"/>
          </w:tcPr>
          <w:p w:rsidR="006B06F9" w:rsidRPr="00DC2991" w:rsidRDefault="006B06F9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>Termin wnoszenia opłat</w:t>
            </w:r>
          </w:p>
        </w:tc>
        <w:tc>
          <w:tcPr>
            <w:tcW w:w="0" w:type="auto"/>
            <w:gridSpan w:val="2"/>
            <w:vAlign w:val="center"/>
          </w:tcPr>
          <w:p w:rsidR="006B06F9" w:rsidRPr="00DC2991" w:rsidRDefault="00DB2D2D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sz w:val="24"/>
                <w:szCs w:val="24"/>
              </w:rPr>
              <w:t>Do 31 marca każdego roku</w:t>
            </w:r>
          </w:p>
        </w:tc>
      </w:tr>
      <w:tr w:rsidR="004C6F44" w:rsidRPr="00DC2991" w:rsidTr="00C87BC8">
        <w:trPr>
          <w:jc w:val="center"/>
        </w:trPr>
        <w:tc>
          <w:tcPr>
            <w:tcW w:w="0" w:type="auto"/>
            <w:vAlign w:val="center"/>
          </w:tcPr>
          <w:p w:rsidR="006B06F9" w:rsidRPr="00DC2991" w:rsidRDefault="006B06F9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Okres, na jaki zostanie </w:t>
            </w:r>
          </w:p>
          <w:p w:rsidR="006B06F9" w:rsidRPr="00DC2991" w:rsidRDefault="006B06F9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>zawarta umowa</w:t>
            </w:r>
          </w:p>
        </w:tc>
        <w:tc>
          <w:tcPr>
            <w:tcW w:w="0" w:type="auto"/>
            <w:gridSpan w:val="2"/>
            <w:vAlign w:val="center"/>
          </w:tcPr>
          <w:p w:rsidR="006B06F9" w:rsidRPr="00DC2991" w:rsidRDefault="00DB2D2D" w:rsidP="00C8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sz w:val="24"/>
                <w:szCs w:val="24"/>
              </w:rPr>
              <w:t>3 lata</w:t>
            </w:r>
          </w:p>
        </w:tc>
      </w:tr>
      <w:tr w:rsidR="004C6F44" w:rsidRPr="00DC2991" w:rsidTr="00C87BC8">
        <w:trPr>
          <w:jc w:val="center"/>
        </w:trPr>
        <w:tc>
          <w:tcPr>
            <w:tcW w:w="0" w:type="auto"/>
            <w:vAlign w:val="center"/>
          </w:tcPr>
          <w:p w:rsidR="00586B47" w:rsidRPr="00DC2991" w:rsidRDefault="00586B47" w:rsidP="00C8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0" w:type="auto"/>
            <w:gridSpan w:val="2"/>
            <w:vAlign w:val="center"/>
          </w:tcPr>
          <w:p w:rsidR="00586B47" w:rsidRPr="00DC2991" w:rsidRDefault="00586B47" w:rsidP="00C8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91"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</w:tbl>
    <w:p w:rsidR="00735950" w:rsidRPr="00C573A3" w:rsidRDefault="00735950" w:rsidP="002B781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D2D" w:rsidRPr="00DC2991" w:rsidRDefault="00DB2D2D" w:rsidP="00DB2D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991">
        <w:rPr>
          <w:rFonts w:ascii="Times New Roman" w:hAnsi="Times New Roman" w:cs="Times New Roman"/>
          <w:sz w:val="24"/>
          <w:szCs w:val="24"/>
        </w:rPr>
        <w:t>Działając na podstawie art. 35 ust. 1 Ustawy z dnia 21 sierpnia 1997 r. o gospodarce nieruchomościami (Dz.U. z 202</w:t>
      </w:r>
      <w:r w:rsidR="00BE5D49">
        <w:rPr>
          <w:rFonts w:ascii="Times New Roman" w:hAnsi="Times New Roman" w:cs="Times New Roman"/>
          <w:sz w:val="24"/>
          <w:szCs w:val="24"/>
        </w:rPr>
        <w:t>1</w:t>
      </w:r>
      <w:r w:rsidRPr="00DC299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E5D49">
        <w:rPr>
          <w:rFonts w:ascii="Times New Roman" w:hAnsi="Times New Roman" w:cs="Times New Roman"/>
          <w:sz w:val="24"/>
          <w:szCs w:val="24"/>
        </w:rPr>
        <w:t>1899</w:t>
      </w:r>
      <w:r w:rsidRPr="00DC2991">
        <w:rPr>
          <w:rFonts w:ascii="Times New Roman" w:hAnsi="Times New Roman" w:cs="Times New Roman"/>
          <w:sz w:val="24"/>
          <w:szCs w:val="24"/>
        </w:rPr>
        <w:t xml:space="preserve"> z późn. zm.) podaje się do publiczne wiadomości wykaz nieruchomości stanowiących własność Skarbu Państwa, przeznaczonych do dzierżawy w trybie bezprzetargowym.</w:t>
      </w:r>
    </w:p>
    <w:p w:rsidR="00DB2D2D" w:rsidRPr="00DC2991" w:rsidRDefault="00DB2D2D" w:rsidP="00DB2D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991">
        <w:rPr>
          <w:rFonts w:ascii="Times New Roman" w:hAnsi="Times New Roman" w:cs="Times New Roman"/>
          <w:sz w:val="24"/>
          <w:szCs w:val="24"/>
        </w:rPr>
        <w:t xml:space="preserve">Wykaz niniejszy wywieszono na okres 21 dni na tablicy ogłoszeń w siedzibie Starostwa Powiatowego w Ustrzykach Dolnych od dnia </w:t>
      </w:r>
      <w:r w:rsidR="00BE5D49">
        <w:rPr>
          <w:rFonts w:ascii="Times New Roman" w:hAnsi="Times New Roman" w:cs="Times New Roman"/>
          <w:sz w:val="24"/>
          <w:szCs w:val="24"/>
        </w:rPr>
        <w:t>15.06.</w:t>
      </w:r>
      <w:r w:rsidRPr="00DC2991">
        <w:rPr>
          <w:rFonts w:ascii="Times New Roman" w:hAnsi="Times New Roman" w:cs="Times New Roman"/>
          <w:sz w:val="24"/>
          <w:szCs w:val="24"/>
        </w:rPr>
        <w:t>202</w:t>
      </w:r>
      <w:r w:rsidR="00BE5D49">
        <w:rPr>
          <w:rFonts w:ascii="Times New Roman" w:hAnsi="Times New Roman" w:cs="Times New Roman"/>
          <w:sz w:val="24"/>
          <w:szCs w:val="24"/>
        </w:rPr>
        <w:t>2</w:t>
      </w:r>
      <w:r w:rsidRPr="00DC2991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40318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403185">
        <w:rPr>
          <w:rFonts w:ascii="Times New Roman" w:hAnsi="Times New Roman" w:cs="Times New Roman"/>
          <w:sz w:val="24"/>
          <w:szCs w:val="24"/>
        </w:rPr>
        <w:t>7</w:t>
      </w:r>
      <w:r w:rsidR="00BE5D49">
        <w:rPr>
          <w:rFonts w:ascii="Times New Roman" w:hAnsi="Times New Roman" w:cs="Times New Roman"/>
          <w:sz w:val="24"/>
          <w:szCs w:val="24"/>
        </w:rPr>
        <w:t>.07.2022</w:t>
      </w:r>
      <w:r w:rsidRPr="00DC2991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DB2D2D" w:rsidRPr="00DC2991" w:rsidRDefault="00DB2D2D" w:rsidP="00DB2D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991">
        <w:rPr>
          <w:rFonts w:ascii="Times New Roman" w:hAnsi="Times New Roman" w:cs="Times New Roman"/>
          <w:sz w:val="24"/>
          <w:szCs w:val="24"/>
        </w:rPr>
        <w:t>Szczegółowe informacje w sprawie dzierżawy nieruchomości można uzyskać w</w:t>
      </w:r>
      <w:r w:rsidR="00720D01">
        <w:rPr>
          <w:rFonts w:ascii="Times New Roman" w:hAnsi="Times New Roman" w:cs="Times New Roman"/>
          <w:sz w:val="24"/>
          <w:szCs w:val="24"/>
        </w:rPr>
        <w:t> </w:t>
      </w:r>
      <w:r w:rsidRPr="00DC2991">
        <w:rPr>
          <w:rFonts w:ascii="Times New Roman" w:hAnsi="Times New Roman" w:cs="Times New Roman"/>
          <w:sz w:val="24"/>
          <w:szCs w:val="24"/>
        </w:rPr>
        <w:t>Starostwie Powiatowym w Ustrzykach Dolnych, w Wydziale Geodezji i Gospodarki Nieruchomościami, ul Pionierska 10</w:t>
      </w:r>
      <w:r w:rsidRPr="00BE5D49">
        <w:rPr>
          <w:rFonts w:ascii="Times New Roman" w:hAnsi="Times New Roman" w:cs="Times New Roman"/>
          <w:sz w:val="24"/>
          <w:szCs w:val="24"/>
        </w:rPr>
        <w:t>, pok. nr 1 lub telefonicznie 13 471 25 3</w:t>
      </w:r>
      <w:r w:rsidR="00BE5D49" w:rsidRPr="00BE5D49">
        <w:rPr>
          <w:rFonts w:ascii="Times New Roman" w:hAnsi="Times New Roman" w:cs="Times New Roman"/>
          <w:sz w:val="24"/>
          <w:szCs w:val="24"/>
        </w:rPr>
        <w:t>3</w:t>
      </w:r>
      <w:r w:rsidRPr="00BE5D49">
        <w:rPr>
          <w:rFonts w:ascii="Times New Roman" w:hAnsi="Times New Roman" w:cs="Times New Roman"/>
          <w:sz w:val="24"/>
          <w:szCs w:val="24"/>
        </w:rPr>
        <w:t>.</w:t>
      </w:r>
    </w:p>
    <w:p w:rsidR="00DB2D2D" w:rsidRPr="00C573A3" w:rsidRDefault="00DB2D2D" w:rsidP="002B781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2D2D" w:rsidRPr="00C5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4205"/>
    <w:multiLevelType w:val="hybridMultilevel"/>
    <w:tmpl w:val="6B08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30C"/>
    <w:multiLevelType w:val="hybridMultilevel"/>
    <w:tmpl w:val="A81E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2AEF"/>
    <w:multiLevelType w:val="hybridMultilevel"/>
    <w:tmpl w:val="96BE7810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7E5F"/>
    <w:multiLevelType w:val="hybridMultilevel"/>
    <w:tmpl w:val="C2A480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7F"/>
    <w:rsid w:val="0001465C"/>
    <w:rsid w:val="00065F6B"/>
    <w:rsid w:val="00082BF0"/>
    <w:rsid w:val="00147F46"/>
    <w:rsid w:val="00230675"/>
    <w:rsid w:val="002B7818"/>
    <w:rsid w:val="0030607F"/>
    <w:rsid w:val="00322318"/>
    <w:rsid w:val="003E6632"/>
    <w:rsid w:val="00403185"/>
    <w:rsid w:val="004C6F44"/>
    <w:rsid w:val="004F245B"/>
    <w:rsid w:val="00506606"/>
    <w:rsid w:val="005710C0"/>
    <w:rsid w:val="00586B47"/>
    <w:rsid w:val="0069039B"/>
    <w:rsid w:val="006B06F9"/>
    <w:rsid w:val="00720D01"/>
    <w:rsid w:val="00723E89"/>
    <w:rsid w:val="00731980"/>
    <w:rsid w:val="00735950"/>
    <w:rsid w:val="0076654A"/>
    <w:rsid w:val="007B688A"/>
    <w:rsid w:val="00857D47"/>
    <w:rsid w:val="008835F0"/>
    <w:rsid w:val="00897B76"/>
    <w:rsid w:val="0091098E"/>
    <w:rsid w:val="009207F6"/>
    <w:rsid w:val="00957D9A"/>
    <w:rsid w:val="009C09B1"/>
    <w:rsid w:val="009E0646"/>
    <w:rsid w:val="00A17042"/>
    <w:rsid w:val="00BE5D49"/>
    <w:rsid w:val="00C573A3"/>
    <w:rsid w:val="00C87BC8"/>
    <w:rsid w:val="00DB2D2D"/>
    <w:rsid w:val="00DC2991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67BF-87FB-44AA-AC12-201D98EC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632"/>
    <w:pPr>
      <w:ind w:left="720"/>
      <w:contextualSpacing/>
    </w:pPr>
  </w:style>
  <w:style w:type="table" w:styleId="Tabela-Siatka">
    <w:name w:val="Table Grid"/>
    <w:basedOn w:val="Standardowy"/>
    <w:uiPriority w:val="39"/>
    <w:rsid w:val="009E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Sabina Szmyd-Rygiel</cp:lastModifiedBy>
  <cp:revision>4</cp:revision>
  <dcterms:created xsi:type="dcterms:W3CDTF">2022-06-14T09:26:00Z</dcterms:created>
  <dcterms:modified xsi:type="dcterms:W3CDTF">2022-06-14T12:23:00Z</dcterms:modified>
</cp:coreProperties>
</file>