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9766A">
        <w:rPr>
          <w:sz w:val="20"/>
          <w:szCs w:val="20"/>
        </w:rPr>
        <w:t>7</w:t>
      </w:r>
      <w:r>
        <w:rPr>
          <w:sz w:val="20"/>
          <w:szCs w:val="20"/>
        </w:rPr>
        <w:t xml:space="preserve"> do SWZ </w:t>
      </w:r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C872D5">
        <w:rPr>
          <w:sz w:val="20"/>
          <w:szCs w:val="20"/>
        </w:rPr>
        <w:t>8</w:t>
      </w:r>
      <w:r w:rsidR="0029766A">
        <w:rPr>
          <w:sz w:val="20"/>
          <w:szCs w:val="20"/>
        </w:rPr>
        <w:t>.2023</w:t>
      </w:r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>WYKAZ ROBÓT</w:t>
      </w:r>
      <w:r w:rsidR="00F12A02">
        <w:rPr>
          <w:b/>
          <w:sz w:val="20"/>
          <w:szCs w:val="20"/>
        </w:rPr>
        <w:t xml:space="preserve"> / USŁUG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C872D5" w:rsidRPr="00C872D5" w:rsidRDefault="00C872D5" w:rsidP="00C872D5">
      <w:pPr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>Przebudowa i modernizacja infrastruktury drogowej Powiatu Bieszczadzkiego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>na terenie dawnego PGR Smolnik</w:t>
      </w:r>
    </w:p>
    <w:p w:rsidR="00C872D5" w:rsidRPr="00C872D5" w:rsidRDefault="00C872D5" w:rsidP="00C872D5">
      <w:pPr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>Część 1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„Remont drogi powiatowej Nr 2304R </w:t>
      </w:r>
      <w:proofErr w:type="spellStart"/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>Polana-Lutowiska</w:t>
      </w:r>
      <w:proofErr w:type="spellEnd"/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km 0+009 do 2+447”</w:t>
      </w:r>
    </w:p>
    <w:p w:rsidR="00C872D5" w:rsidRPr="00C872D5" w:rsidRDefault="00C872D5" w:rsidP="00C872D5">
      <w:pPr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>Część 2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„Remont drogi powiatowej Nr 2304R </w:t>
      </w:r>
      <w:proofErr w:type="spellStart"/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>Polana-Lutowiska</w:t>
      </w:r>
      <w:proofErr w:type="spellEnd"/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km 2+447 do km 4+100”</w:t>
      </w:r>
    </w:p>
    <w:p w:rsidR="008553C8" w:rsidRPr="00C872D5" w:rsidRDefault="00C872D5" w:rsidP="00C872D5">
      <w:pPr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Część 3 </w:t>
      </w:r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„Remont drogi powiatowej Nr 2304R </w:t>
      </w:r>
      <w:proofErr w:type="spellStart"/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>Polana-Lutowiska</w:t>
      </w:r>
      <w:proofErr w:type="spellEnd"/>
      <w:r w:rsidRPr="00C872D5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km 4+100 do km 7+562”</w:t>
      </w: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53C8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394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Pr="00F12A02" w:rsidRDefault="00F12A02" w:rsidP="008553C8">
      <w:bookmarkStart w:id="0" w:name="_GoBack"/>
      <w:bookmarkEnd w:id="0"/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D16642">
      <w:headerReference w:type="default" r:id="rId6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37" w:rsidRDefault="000A2837" w:rsidP="008553C8">
      <w:pPr>
        <w:spacing w:after="0" w:line="240" w:lineRule="auto"/>
      </w:pPr>
      <w:r>
        <w:separator/>
      </w:r>
    </w:p>
  </w:endnote>
  <w:endnote w:type="continuationSeparator" w:id="0">
    <w:p w:rsidR="000A2837" w:rsidRDefault="000A2837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37" w:rsidRDefault="000A2837" w:rsidP="008553C8">
      <w:pPr>
        <w:spacing w:after="0" w:line="240" w:lineRule="auto"/>
      </w:pPr>
      <w:r>
        <w:separator/>
      </w:r>
    </w:p>
  </w:footnote>
  <w:footnote w:type="continuationSeparator" w:id="0">
    <w:p w:rsidR="000A2837" w:rsidRDefault="000A2837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B5024B">
    <w:pPr>
      <w:pStyle w:val="Nagwek"/>
    </w:pPr>
    <w:r>
      <w:rPr>
        <w:noProof/>
        <w:lang w:eastAsia="pl-PL"/>
      </w:rPr>
      <w:drawing>
        <wp:inline distT="0" distB="0" distL="0" distR="0" wp14:anchorId="49549F06">
          <wp:extent cx="6714490" cy="847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A2837"/>
    <w:rsid w:val="001E4870"/>
    <w:rsid w:val="0029766A"/>
    <w:rsid w:val="0036167A"/>
    <w:rsid w:val="003D546E"/>
    <w:rsid w:val="00564D10"/>
    <w:rsid w:val="00700611"/>
    <w:rsid w:val="00830234"/>
    <w:rsid w:val="008553C8"/>
    <w:rsid w:val="009003FA"/>
    <w:rsid w:val="00B5024B"/>
    <w:rsid w:val="00BC29B6"/>
    <w:rsid w:val="00C62A59"/>
    <w:rsid w:val="00C872D5"/>
    <w:rsid w:val="00D16642"/>
    <w:rsid w:val="00E95D6F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Katarzyna Płonka</cp:lastModifiedBy>
  <cp:revision>11</cp:revision>
  <dcterms:created xsi:type="dcterms:W3CDTF">2022-06-22T08:34:00Z</dcterms:created>
  <dcterms:modified xsi:type="dcterms:W3CDTF">2023-04-06T07:23:00Z</dcterms:modified>
</cp:coreProperties>
</file>